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03" w:rsidRPr="00C4232B" w:rsidRDefault="00582A89">
      <w:pPr>
        <w:jc w:val="center"/>
        <w:rPr>
          <w:rFonts w:ascii="华文中宋" w:eastAsia="华文中宋" w:hAnsi="华文中宋"/>
          <w:b/>
          <w:sz w:val="36"/>
          <w:szCs w:val="32"/>
        </w:rPr>
      </w:pPr>
      <w:bookmarkStart w:id="0" w:name="_GoBack"/>
      <w:r w:rsidRPr="00C4232B">
        <w:rPr>
          <w:rFonts w:ascii="华文中宋" w:eastAsia="华文中宋" w:hAnsi="华文中宋" w:hint="eastAsia"/>
          <w:b/>
          <w:sz w:val="36"/>
          <w:szCs w:val="32"/>
        </w:rPr>
        <w:t>浙江大学医学院附属医院非学校事业编制在职职工</w:t>
      </w:r>
    </w:p>
    <w:p w:rsidR="00492C03" w:rsidRDefault="00582A89">
      <w:pPr>
        <w:jc w:val="center"/>
        <w:rPr>
          <w:rFonts w:ascii="方正小标宋_GBK" w:eastAsia="方正小标宋_GBK"/>
          <w:b/>
          <w:sz w:val="36"/>
          <w:szCs w:val="32"/>
        </w:rPr>
      </w:pPr>
      <w:r w:rsidRPr="00C4232B">
        <w:rPr>
          <w:rFonts w:ascii="华文中宋" w:eastAsia="华文中宋" w:hAnsi="华文中宋" w:hint="eastAsia"/>
          <w:b/>
          <w:sz w:val="36"/>
          <w:szCs w:val="32"/>
        </w:rPr>
        <w:t>办理</w:t>
      </w:r>
      <w:proofErr w:type="gramStart"/>
      <w:r w:rsidRPr="00C4232B">
        <w:rPr>
          <w:rFonts w:ascii="华文中宋" w:eastAsia="华文中宋" w:hAnsi="华文中宋" w:hint="eastAsia"/>
          <w:b/>
          <w:sz w:val="36"/>
          <w:szCs w:val="32"/>
        </w:rPr>
        <w:t>固定车</w:t>
      </w:r>
      <w:proofErr w:type="gramEnd"/>
      <w:r w:rsidRPr="00C4232B">
        <w:rPr>
          <w:rFonts w:ascii="华文中宋" w:eastAsia="华文中宋" w:hAnsi="华文中宋" w:hint="eastAsia"/>
          <w:b/>
          <w:sz w:val="36"/>
          <w:szCs w:val="32"/>
        </w:rPr>
        <w:t>实施办法（试行）</w:t>
      </w:r>
      <w:bookmarkEnd w:id="0"/>
    </w:p>
    <w:p w:rsidR="00492C03" w:rsidRDefault="00582A89">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贯彻落实浙江大学第十四次党代会提出的“共享学校发展成果”要求，进一步提高服务水平，按照浙江大学医学院附属医院非学校事业编制在职职工进出校园的需求，结合《浙江大学机动车辆进出校园智能化管理实施细则》中规定的</w:t>
      </w:r>
      <w:proofErr w:type="gramStart"/>
      <w:r>
        <w:rPr>
          <w:rFonts w:ascii="仿宋_GB2312" w:eastAsia="仿宋_GB2312" w:hint="eastAsia"/>
          <w:sz w:val="32"/>
          <w:szCs w:val="32"/>
        </w:rPr>
        <w:t>固定车</w:t>
      </w:r>
      <w:proofErr w:type="gramEnd"/>
      <w:r>
        <w:rPr>
          <w:rFonts w:ascii="仿宋_GB2312" w:eastAsia="仿宋_GB2312" w:hint="eastAsia"/>
          <w:sz w:val="32"/>
          <w:szCs w:val="32"/>
        </w:rPr>
        <w:t>管理办法，现将浙江大学医学院附属医院非学校事业编制在职职工办理</w:t>
      </w:r>
      <w:proofErr w:type="gramStart"/>
      <w:r>
        <w:rPr>
          <w:rFonts w:ascii="仿宋_GB2312" w:eastAsia="仿宋_GB2312" w:hint="eastAsia"/>
          <w:sz w:val="32"/>
          <w:szCs w:val="32"/>
        </w:rPr>
        <w:t>固定车</w:t>
      </w:r>
      <w:proofErr w:type="gramEnd"/>
      <w:r>
        <w:rPr>
          <w:rFonts w:ascii="仿宋_GB2312" w:eastAsia="仿宋_GB2312" w:hint="eastAsia"/>
          <w:sz w:val="32"/>
          <w:szCs w:val="32"/>
        </w:rPr>
        <w:t>的实施办法说明如下：</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一、办理时间</w:t>
      </w:r>
    </w:p>
    <w:p w:rsidR="00492C03" w:rsidRDefault="00582A89">
      <w:pPr>
        <w:spacing w:line="600" w:lineRule="exact"/>
        <w:ind w:firstLineChars="200" w:firstLine="640"/>
        <w:rPr>
          <w:rFonts w:ascii="仿宋_GB2312" w:eastAsia="仿宋_GB2312"/>
          <w:sz w:val="32"/>
          <w:szCs w:val="32"/>
        </w:rPr>
      </w:pPr>
      <w:r>
        <w:rPr>
          <w:rFonts w:ascii="仿宋_GB2312" w:eastAsia="仿宋_GB2312" w:hint="eastAsia"/>
          <w:sz w:val="32"/>
          <w:szCs w:val="32"/>
        </w:rPr>
        <w:t>周一到周五8:30—12：00 ；13：30—17:30</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二、办理地点</w:t>
      </w:r>
    </w:p>
    <w:p w:rsidR="00492C03" w:rsidRDefault="00582A89">
      <w:pPr>
        <w:spacing w:line="600" w:lineRule="exact"/>
        <w:ind w:firstLineChars="200" w:firstLine="640"/>
        <w:rPr>
          <w:rFonts w:ascii="仿宋_GB2312" w:eastAsia="仿宋_GB2312"/>
          <w:sz w:val="32"/>
          <w:szCs w:val="32"/>
        </w:rPr>
      </w:pPr>
      <w:r>
        <w:rPr>
          <w:rFonts w:ascii="仿宋_GB2312" w:eastAsia="仿宋_GB2312" w:hint="eastAsia"/>
          <w:sz w:val="32"/>
          <w:szCs w:val="32"/>
        </w:rPr>
        <w:t>紫金港校区行政服务大厅安保处窗口</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三、可办理人员</w:t>
      </w:r>
    </w:p>
    <w:p w:rsidR="00492C03" w:rsidRDefault="00582A89">
      <w:pPr>
        <w:spacing w:line="600" w:lineRule="exact"/>
        <w:ind w:firstLineChars="200" w:firstLine="640"/>
        <w:rPr>
          <w:rFonts w:ascii="仿宋_GB2312" w:eastAsia="仿宋_GB2312"/>
          <w:sz w:val="32"/>
          <w:szCs w:val="32"/>
        </w:rPr>
      </w:pPr>
      <w:r>
        <w:rPr>
          <w:rFonts w:ascii="仿宋_GB2312" w:eastAsia="仿宋_GB2312" w:hint="eastAsia"/>
          <w:sz w:val="32"/>
          <w:szCs w:val="32"/>
        </w:rPr>
        <w:t>医学院附属医院非学校事业编制在职职工（以</w:t>
      </w:r>
      <w:r>
        <w:rPr>
          <w:rFonts w:eastAsia="仿宋_GB2312" w:hint="eastAsia"/>
          <w:kern w:val="0"/>
          <w:sz w:val="32"/>
          <w:szCs w:val="32"/>
        </w:rPr>
        <w:t>人事处提供的名单为准</w:t>
      </w:r>
      <w:r>
        <w:rPr>
          <w:rFonts w:ascii="仿宋_GB2312" w:eastAsia="仿宋_GB2312" w:hint="eastAsia"/>
          <w:sz w:val="32"/>
          <w:szCs w:val="32"/>
        </w:rPr>
        <w:t>）</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 四、办理所需材料</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（一）《浙江大学智能通行固定注册车辆申请表》（以下简称“申请表”，</w:t>
      </w:r>
      <w:r>
        <w:rPr>
          <w:rFonts w:ascii="仿宋_GB2312" w:eastAsia="仿宋_GB2312" w:hint="eastAsia"/>
          <w:kern w:val="0"/>
          <w:sz w:val="32"/>
          <w:szCs w:val="32"/>
          <w:lang w:val="en-GB"/>
        </w:rPr>
        <w:t>可在安全保卫处网站下载</w:t>
      </w:r>
      <w:r>
        <w:rPr>
          <w:rFonts w:ascii="仿宋_GB2312" w:eastAsia="仿宋_GB2312" w:hint="eastAsia"/>
          <w:kern w:val="0"/>
          <w:sz w:val="32"/>
          <w:szCs w:val="32"/>
        </w:rPr>
        <w:t>或现场填写）；</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（二）本人工作证、行驶证原件及复印件。</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如行驶证上所有人信息为配偶的，申请人还应提供教职工结婚证或户口本等有效证件的原件及复印件。</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如行驶证上所有人信息为教职工直系亲属的，申请人还应当提交以下资料：</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（一）本人驾驶证的原件、复印件；</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（二）《申请表》上有所在附属医院负责人签字盖章。</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五、可办理类别</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（一）限紫金港校区白天免费通行固定车（免费通行时段为</w:t>
      </w:r>
      <w:r>
        <w:rPr>
          <w:rFonts w:ascii="仿宋_GB2312" w:eastAsia="仿宋_GB2312" w:hint="eastAsia"/>
          <w:kern w:val="0"/>
          <w:sz w:val="32"/>
          <w:szCs w:val="32"/>
          <w:lang w:val="en-GB"/>
        </w:rPr>
        <w:t>每天</w:t>
      </w:r>
      <w:r>
        <w:rPr>
          <w:rFonts w:ascii="仿宋_GB2312" w:eastAsia="仿宋_GB2312" w:hint="eastAsia"/>
          <w:kern w:val="0"/>
          <w:sz w:val="32"/>
          <w:szCs w:val="32"/>
        </w:rPr>
        <w:t>4时30分</w:t>
      </w:r>
      <w:r>
        <w:rPr>
          <w:rFonts w:ascii="仿宋_GB2312" w:eastAsia="仿宋_GB2312" w:hint="eastAsia"/>
          <w:kern w:val="0"/>
          <w:sz w:val="32"/>
          <w:szCs w:val="32"/>
          <w:lang w:val="en-GB"/>
        </w:rPr>
        <w:t>至次日2时30分</w:t>
      </w:r>
      <w:r>
        <w:rPr>
          <w:rFonts w:ascii="仿宋_GB2312" w:eastAsia="仿宋_GB2312" w:hint="eastAsia"/>
          <w:kern w:val="0"/>
          <w:sz w:val="32"/>
          <w:szCs w:val="32"/>
        </w:rPr>
        <w:t>）；</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（二）包月50元/月，不限校区白天免费通行固定车（免费通行时段为</w:t>
      </w:r>
      <w:r>
        <w:rPr>
          <w:rFonts w:ascii="仿宋_GB2312" w:eastAsia="仿宋_GB2312" w:hint="eastAsia"/>
          <w:kern w:val="0"/>
          <w:sz w:val="32"/>
          <w:szCs w:val="32"/>
          <w:lang w:val="en-GB"/>
        </w:rPr>
        <w:t>每天</w:t>
      </w:r>
      <w:r>
        <w:rPr>
          <w:rFonts w:ascii="仿宋_GB2312" w:eastAsia="仿宋_GB2312" w:hint="eastAsia"/>
          <w:kern w:val="0"/>
          <w:sz w:val="32"/>
          <w:szCs w:val="32"/>
        </w:rPr>
        <w:t>4时30分</w:t>
      </w:r>
      <w:r>
        <w:rPr>
          <w:rFonts w:ascii="仿宋_GB2312" w:eastAsia="仿宋_GB2312" w:hint="eastAsia"/>
          <w:kern w:val="0"/>
          <w:sz w:val="32"/>
          <w:szCs w:val="32"/>
          <w:lang w:val="en-GB"/>
        </w:rPr>
        <w:t>至次日2时30分</w:t>
      </w:r>
      <w:r>
        <w:rPr>
          <w:rFonts w:ascii="仿宋_GB2312" w:eastAsia="仿宋_GB2312" w:hint="eastAsia"/>
          <w:kern w:val="0"/>
          <w:sz w:val="32"/>
          <w:szCs w:val="32"/>
        </w:rPr>
        <w:t>）。</w:t>
      </w:r>
    </w:p>
    <w:p w:rsidR="00492C03" w:rsidRDefault="00582A89">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 六、其他</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（一）医学院有教学任务的教职工可增加办理华家池校区白天免费通行固定车，具体办理人员由医学院负责统计，每</w:t>
      </w:r>
      <w:proofErr w:type="gramStart"/>
      <w:r>
        <w:rPr>
          <w:rFonts w:ascii="仿宋_GB2312" w:eastAsia="仿宋_GB2312" w:hint="eastAsia"/>
          <w:kern w:val="0"/>
          <w:sz w:val="32"/>
          <w:szCs w:val="32"/>
        </w:rPr>
        <w:t>学年初</w:t>
      </w:r>
      <w:proofErr w:type="gramEnd"/>
      <w:r>
        <w:rPr>
          <w:rFonts w:ascii="仿宋_GB2312" w:eastAsia="仿宋_GB2312" w:hint="eastAsia"/>
          <w:kern w:val="0"/>
          <w:sz w:val="32"/>
          <w:szCs w:val="32"/>
        </w:rPr>
        <w:t>申报一次；</w:t>
      </w:r>
    </w:p>
    <w:p w:rsidR="00492C03" w:rsidRDefault="00582A89">
      <w:pPr>
        <w:widowControl/>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（二）附属医院行政或业务科室领导可根据实际需要申报办理不限校区白天免费通行固定车，具体办理人员由各附属医院保卫科汇总，每</w:t>
      </w:r>
      <w:proofErr w:type="gramStart"/>
      <w:r>
        <w:rPr>
          <w:rFonts w:ascii="仿宋_GB2312" w:eastAsia="仿宋_GB2312" w:hint="eastAsia"/>
          <w:kern w:val="0"/>
          <w:sz w:val="32"/>
          <w:szCs w:val="32"/>
        </w:rPr>
        <w:t>学年初</w:t>
      </w:r>
      <w:proofErr w:type="gramEnd"/>
      <w:r>
        <w:rPr>
          <w:rFonts w:ascii="仿宋_GB2312" w:eastAsia="仿宋_GB2312" w:hint="eastAsia"/>
          <w:kern w:val="0"/>
          <w:sz w:val="32"/>
          <w:szCs w:val="32"/>
        </w:rPr>
        <w:t>申报一次。</w:t>
      </w:r>
    </w:p>
    <w:p w:rsidR="00492C03" w:rsidRDefault="00492C03"/>
    <w:p w:rsidR="00492C03" w:rsidRDefault="00492C03"/>
    <w:p w:rsidR="00492C03" w:rsidRDefault="00492C03"/>
    <w:p w:rsidR="00492C03" w:rsidRDefault="00492C03"/>
    <w:p w:rsidR="00492C03" w:rsidRDefault="00492C03"/>
    <w:p w:rsidR="00492C03" w:rsidRDefault="00582A89">
      <w:pPr>
        <w:ind w:right="640" w:firstLineChars="1650" w:firstLine="5280"/>
        <w:rPr>
          <w:rFonts w:ascii="仿宋_GB2312" w:eastAsia="仿宋_GB2312"/>
          <w:kern w:val="0"/>
          <w:sz w:val="32"/>
          <w:szCs w:val="32"/>
        </w:rPr>
      </w:pPr>
      <w:r>
        <w:rPr>
          <w:rFonts w:ascii="仿宋_GB2312" w:eastAsia="仿宋_GB2312" w:hint="eastAsia"/>
          <w:kern w:val="0"/>
          <w:sz w:val="32"/>
          <w:szCs w:val="32"/>
        </w:rPr>
        <w:t>安全保卫处</w:t>
      </w:r>
    </w:p>
    <w:p w:rsidR="00492C03" w:rsidRDefault="00582A89">
      <w:pPr>
        <w:ind w:right="640"/>
        <w:jc w:val="center"/>
        <w:rPr>
          <w:rFonts w:ascii="仿宋_GB2312" w:eastAsia="仿宋_GB2312"/>
          <w:kern w:val="0"/>
          <w:sz w:val="32"/>
          <w:szCs w:val="32"/>
        </w:rPr>
      </w:pPr>
      <w:r>
        <w:rPr>
          <w:rFonts w:ascii="仿宋_GB2312" w:eastAsia="仿宋_GB2312" w:hint="eastAsia"/>
          <w:kern w:val="0"/>
          <w:sz w:val="32"/>
          <w:szCs w:val="32"/>
        </w:rPr>
        <w:t xml:space="preserve">                            2018年11月6日</w:t>
      </w:r>
    </w:p>
    <w:sectPr w:rsidR="0049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Malgun Gothic Semilight"/>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8"/>
    <w:rsid w:val="000325D8"/>
    <w:rsid w:val="00110550"/>
    <w:rsid w:val="002A2EE5"/>
    <w:rsid w:val="00300822"/>
    <w:rsid w:val="003813E0"/>
    <w:rsid w:val="004265C8"/>
    <w:rsid w:val="004525F8"/>
    <w:rsid w:val="00492C03"/>
    <w:rsid w:val="00497A4E"/>
    <w:rsid w:val="00582A89"/>
    <w:rsid w:val="005B0291"/>
    <w:rsid w:val="007111F9"/>
    <w:rsid w:val="008538EB"/>
    <w:rsid w:val="008732A4"/>
    <w:rsid w:val="00A50D7C"/>
    <w:rsid w:val="00B74C97"/>
    <w:rsid w:val="00C304D7"/>
    <w:rsid w:val="00C4232B"/>
    <w:rsid w:val="00C705EF"/>
    <w:rsid w:val="00CA11BF"/>
    <w:rsid w:val="00D31957"/>
    <w:rsid w:val="00D53C3F"/>
    <w:rsid w:val="00DB5CFC"/>
    <w:rsid w:val="00E62D33"/>
    <w:rsid w:val="00F85678"/>
    <w:rsid w:val="00FB2F11"/>
    <w:rsid w:val="39EA3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9EDF6-3686-4FEA-9F27-C0D8C5BF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郭芸</dc:creator>
  <cp:lastModifiedBy>袁瑢</cp:lastModifiedBy>
  <cp:revision>3</cp:revision>
  <cp:lastPrinted>2019-01-15T04:52:00Z</cp:lastPrinted>
  <dcterms:created xsi:type="dcterms:W3CDTF">2020-09-17T07:57:00Z</dcterms:created>
  <dcterms:modified xsi:type="dcterms:W3CDTF">2020-09-17T08:24:00Z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