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F4" w:rsidRDefault="005D10F4" w:rsidP="00464309">
      <w:pPr>
        <w:spacing w:line="540" w:lineRule="exact"/>
        <w:jc w:val="center"/>
        <w:rPr>
          <w:rFonts w:ascii="华文中宋" w:eastAsia="华文中宋" w:hAnsi="华文中宋"/>
          <w:b/>
          <w:sz w:val="36"/>
        </w:rPr>
      </w:pPr>
      <w:r w:rsidRPr="005D10F4">
        <w:rPr>
          <w:rFonts w:ascii="华文中宋" w:eastAsia="华文中宋" w:hAnsi="华文中宋" w:hint="eastAsia"/>
          <w:b/>
          <w:sz w:val="36"/>
        </w:rPr>
        <w:t>关于浙江大学第</w:t>
      </w:r>
      <w:r w:rsidR="004D194B">
        <w:rPr>
          <w:rFonts w:ascii="华文中宋" w:eastAsia="华文中宋" w:hAnsi="华文中宋"/>
          <w:b/>
          <w:sz w:val="36"/>
        </w:rPr>
        <w:t>95</w:t>
      </w:r>
      <w:r w:rsidRPr="005D10F4">
        <w:rPr>
          <w:rFonts w:ascii="华文中宋" w:eastAsia="华文中宋" w:hAnsi="华文中宋"/>
          <w:b/>
          <w:sz w:val="36"/>
        </w:rPr>
        <w:t>、</w:t>
      </w:r>
      <w:r w:rsidR="004D194B">
        <w:rPr>
          <w:rFonts w:ascii="华文中宋" w:eastAsia="华文中宋" w:hAnsi="华文中宋"/>
          <w:b/>
          <w:sz w:val="36"/>
        </w:rPr>
        <w:t>96</w:t>
      </w:r>
      <w:r w:rsidRPr="005D10F4">
        <w:rPr>
          <w:rFonts w:ascii="华文中宋" w:eastAsia="华文中宋" w:hAnsi="华文中宋"/>
          <w:b/>
          <w:sz w:val="36"/>
        </w:rPr>
        <w:t>期“育人强师”附属医院</w:t>
      </w:r>
    </w:p>
    <w:p w:rsidR="00AC46DD" w:rsidRPr="0040449E" w:rsidRDefault="005D10F4" w:rsidP="00464309">
      <w:pPr>
        <w:spacing w:afterLines="50" w:after="156" w:line="540" w:lineRule="exact"/>
        <w:jc w:val="center"/>
        <w:rPr>
          <w:rFonts w:ascii="华文中宋" w:eastAsia="华文中宋" w:hAnsi="华文中宋"/>
          <w:b/>
          <w:sz w:val="36"/>
        </w:rPr>
      </w:pPr>
      <w:r w:rsidRPr="005D10F4">
        <w:rPr>
          <w:rFonts w:ascii="华文中宋" w:eastAsia="华文中宋" w:hAnsi="华文中宋"/>
          <w:b/>
          <w:sz w:val="36"/>
        </w:rPr>
        <w:t>新晋升卫生技术职务人员专题培训班</w:t>
      </w:r>
      <w:r w:rsidR="008C1BAD">
        <w:rPr>
          <w:rFonts w:ascii="华文中宋" w:eastAsia="华文中宋" w:hAnsi="华文中宋" w:hint="eastAsia"/>
          <w:b/>
          <w:sz w:val="36"/>
        </w:rPr>
        <w:t>名额分配</w:t>
      </w:r>
      <w:r w:rsidRPr="005D10F4">
        <w:rPr>
          <w:rFonts w:ascii="华文中宋" w:eastAsia="华文中宋" w:hAnsi="华文中宋" w:hint="eastAsia"/>
          <w:b/>
          <w:sz w:val="36"/>
        </w:rPr>
        <w:t>方案</w:t>
      </w:r>
    </w:p>
    <w:p w:rsidR="005D10F4" w:rsidRPr="001E6B01" w:rsidRDefault="005D10F4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时间：</w:t>
      </w:r>
    </w:p>
    <w:p w:rsidR="005D10F4" w:rsidRDefault="005D10F4" w:rsidP="0013230E">
      <w:pPr>
        <w:pStyle w:val="a8"/>
        <w:spacing w:line="500" w:lineRule="exact"/>
        <w:ind w:left="720" w:firstLineChars="0"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第</w:t>
      </w:r>
      <w:r w:rsidR="004D194B">
        <w:rPr>
          <w:rFonts w:ascii="仿宋_GB2312" w:eastAsia="仿宋_GB2312" w:hint="eastAsia"/>
          <w:sz w:val="32"/>
        </w:rPr>
        <w:t>95</w:t>
      </w:r>
      <w:r>
        <w:rPr>
          <w:rFonts w:ascii="仿宋_GB2312" w:eastAsia="仿宋_GB2312" w:hint="eastAsia"/>
          <w:sz w:val="32"/>
        </w:rPr>
        <w:t>期</w:t>
      </w:r>
      <w:r>
        <w:rPr>
          <w:rFonts w:ascii="仿宋_GB2312" w:eastAsia="仿宋_GB2312"/>
          <w:sz w:val="32"/>
        </w:rPr>
        <w:t>：</w:t>
      </w:r>
      <w:r w:rsidR="00036691"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月</w:t>
      </w:r>
      <w:r w:rsidR="00036691">
        <w:rPr>
          <w:rFonts w:ascii="仿宋_GB2312" w:eastAsia="仿宋_GB2312" w:hint="eastAsia"/>
          <w:sz w:val="32"/>
        </w:rPr>
        <w:t>16</w:t>
      </w:r>
      <w:r>
        <w:rPr>
          <w:rFonts w:ascii="仿宋_GB2312" w:eastAsia="仿宋_GB2312" w:hint="eastAsia"/>
          <w:sz w:val="32"/>
        </w:rPr>
        <w:t>日（周五）</w:t>
      </w:r>
      <w:r>
        <w:rPr>
          <w:rFonts w:ascii="仿宋_GB2312" w:eastAsia="仿宋_GB2312"/>
          <w:sz w:val="32"/>
        </w:rPr>
        <w:t>—</w:t>
      </w:r>
      <w:r w:rsidR="00036691">
        <w:rPr>
          <w:rFonts w:ascii="仿宋_GB2312" w:eastAsia="仿宋_GB2312" w:hint="eastAsia"/>
          <w:sz w:val="32"/>
        </w:rPr>
        <w:t>17</w:t>
      </w:r>
      <w:r>
        <w:rPr>
          <w:rFonts w:ascii="仿宋_GB2312" w:eastAsia="仿宋_GB2312" w:hint="eastAsia"/>
          <w:sz w:val="32"/>
        </w:rPr>
        <w:t>日（周六）</w:t>
      </w:r>
    </w:p>
    <w:p w:rsidR="005D10F4" w:rsidRPr="005D10F4" w:rsidRDefault="005D10F4" w:rsidP="0013230E">
      <w:pPr>
        <w:pStyle w:val="a8"/>
        <w:spacing w:line="500" w:lineRule="exact"/>
        <w:ind w:left="720" w:firstLineChars="0"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第</w:t>
      </w:r>
      <w:r w:rsidR="004D194B">
        <w:rPr>
          <w:rFonts w:ascii="仿宋_GB2312" w:eastAsia="仿宋_GB2312" w:hint="eastAsia"/>
          <w:sz w:val="32"/>
        </w:rPr>
        <w:t>96</w:t>
      </w:r>
      <w:r>
        <w:rPr>
          <w:rFonts w:ascii="仿宋_GB2312" w:eastAsia="仿宋_GB2312" w:hint="eastAsia"/>
          <w:sz w:val="32"/>
        </w:rPr>
        <w:t>期</w:t>
      </w:r>
      <w:r>
        <w:rPr>
          <w:rFonts w:ascii="仿宋_GB2312" w:eastAsia="仿宋_GB2312"/>
          <w:sz w:val="32"/>
        </w:rPr>
        <w:t>：</w:t>
      </w:r>
      <w:r w:rsidR="00036691"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月</w:t>
      </w:r>
      <w:r w:rsidR="00464309">
        <w:rPr>
          <w:rFonts w:ascii="仿宋_GB2312" w:eastAsia="仿宋_GB2312" w:hint="eastAsia"/>
          <w:sz w:val="32"/>
        </w:rPr>
        <w:t>2</w:t>
      </w:r>
      <w:r w:rsidR="00036691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>（</w:t>
      </w:r>
      <w:r>
        <w:rPr>
          <w:rFonts w:ascii="仿宋_GB2312" w:eastAsia="仿宋_GB2312" w:hint="eastAsia"/>
          <w:sz w:val="32"/>
        </w:rPr>
        <w:t>周五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—</w:t>
      </w:r>
      <w:r w:rsidR="00464309">
        <w:rPr>
          <w:rFonts w:ascii="仿宋_GB2312" w:eastAsia="仿宋_GB2312" w:hint="eastAsia"/>
          <w:sz w:val="32"/>
        </w:rPr>
        <w:t>2</w:t>
      </w:r>
      <w:r w:rsidR="00036691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>（</w:t>
      </w:r>
      <w:r>
        <w:rPr>
          <w:rFonts w:ascii="仿宋_GB2312" w:eastAsia="仿宋_GB2312" w:hint="eastAsia"/>
          <w:sz w:val="32"/>
        </w:rPr>
        <w:t>周六</w:t>
      </w:r>
      <w:r>
        <w:rPr>
          <w:rFonts w:ascii="仿宋_GB2312" w:eastAsia="仿宋_GB2312"/>
          <w:sz w:val="32"/>
        </w:rPr>
        <w:t>）</w:t>
      </w:r>
    </w:p>
    <w:p w:rsidR="005D10F4" w:rsidRPr="001E6B01" w:rsidRDefault="00AC6E40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地点</w:t>
      </w:r>
      <w:r w:rsidRPr="001E6B01">
        <w:rPr>
          <w:rFonts w:ascii="黑体" w:eastAsia="黑体" w:hAnsi="黑体"/>
          <w:sz w:val="32"/>
        </w:rPr>
        <w:t>：</w:t>
      </w:r>
    </w:p>
    <w:p w:rsidR="00AC6E40" w:rsidRDefault="00AC6E40" w:rsidP="0013230E">
      <w:pPr>
        <w:pStyle w:val="a8"/>
        <w:spacing w:line="500" w:lineRule="exact"/>
        <w:ind w:left="720" w:firstLineChars="0" w:firstLine="0"/>
        <w:rPr>
          <w:rFonts w:ascii="仿宋_GB2312" w:eastAsia="仿宋_GB2312"/>
          <w:sz w:val="32"/>
        </w:rPr>
      </w:pPr>
      <w:r w:rsidRPr="00AC6E40">
        <w:rPr>
          <w:rFonts w:ascii="仿宋_GB2312" w:eastAsia="仿宋_GB2312" w:hint="eastAsia"/>
          <w:sz w:val="32"/>
        </w:rPr>
        <w:t>紫金港校区</w:t>
      </w:r>
      <w:r w:rsidRPr="00AC6E40">
        <w:rPr>
          <w:rFonts w:ascii="仿宋_GB2312" w:eastAsia="仿宋_GB2312"/>
          <w:sz w:val="32"/>
        </w:rPr>
        <w:t xml:space="preserve"> 医学院科研辅楼 报告厅</w:t>
      </w:r>
    </w:p>
    <w:p w:rsidR="00AC6E40" w:rsidRPr="001E6B01" w:rsidRDefault="0040449E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各期</w:t>
      </w:r>
      <w:r w:rsidR="00AC6E40" w:rsidRPr="001E6B01">
        <w:rPr>
          <w:rFonts w:ascii="黑体" w:eastAsia="黑体" w:hAnsi="黑体" w:hint="eastAsia"/>
          <w:sz w:val="32"/>
        </w:rPr>
        <w:t>人员分配：</w:t>
      </w:r>
    </w:p>
    <w:p w:rsidR="00464309" w:rsidRPr="00464309" w:rsidRDefault="004D194B" w:rsidP="0013230E">
      <w:pPr>
        <w:spacing w:line="500" w:lineRule="exact"/>
        <w:ind w:firstLineChars="231" w:firstLine="739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95</w:t>
      </w:r>
      <w:r w:rsidR="00AC6E40" w:rsidRPr="00AC6E40">
        <w:rPr>
          <w:rFonts w:ascii="仿宋_GB2312" w:eastAsia="仿宋_GB2312"/>
          <w:sz w:val="32"/>
        </w:rPr>
        <w:t>期：正高</w:t>
      </w:r>
      <w:r w:rsidR="00464309">
        <w:rPr>
          <w:rFonts w:ascii="仿宋_GB2312" w:eastAsia="仿宋_GB2312"/>
          <w:sz w:val="32"/>
        </w:rPr>
        <w:t>59</w:t>
      </w:r>
      <w:r w:rsidR="00AC6E40" w:rsidRPr="00AC6E40">
        <w:rPr>
          <w:rFonts w:ascii="仿宋_GB2312" w:eastAsia="仿宋_GB2312"/>
          <w:sz w:val="32"/>
        </w:rPr>
        <w:t>人、副高</w:t>
      </w:r>
      <w:r w:rsidR="00464309">
        <w:rPr>
          <w:rFonts w:ascii="仿宋_GB2312" w:eastAsia="仿宋_GB2312"/>
          <w:sz w:val="32"/>
        </w:rPr>
        <w:t>116</w:t>
      </w:r>
      <w:r w:rsidR="00AC6E40" w:rsidRPr="00AC6E40">
        <w:rPr>
          <w:rFonts w:ascii="仿宋_GB2312" w:eastAsia="仿宋_GB2312"/>
          <w:sz w:val="32"/>
        </w:rPr>
        <w:t>人，共计175人</w:t>
      </w:r>
      <w:r w:rsidR="00464309">
        <w:rPr>
          <w:rFonts w:ascii="仿宋_GB2312" w:eastAsia="仿宋_GB2312" w:hint="eastAsia"/>
          <w:sz w:val="32"/>
        </w:rPr>
        <w:t>（</w:t>
      </w:r>
      <w:proofErr w:type="gramStart"/>
      <w:r w:rsidR="00464309">
        <w:rPr>
          <w:rFonts w:ascii="仿宋_GB2312" w:eastAsia="仿宋_GB2312" w:hint="eastAsia"/>
          <w:sz w:val="32"/>
        </w:rPr>
        <w:t>含</w:t>
      </w:r>
      <w:r w:rsidR="00464309">
        <w:rPr>
          <w:rFonts w:ascii="仿宋_GB2312" w:eastAsia="仿宋_GB2312"/>
          <w:sz w:val="32"/>
        </w:rPr>
        <w:t>浙一</w:t>
      </w:r>
      <w:proofErr w:type="gramEnd"/>
      <w:r w:rsidR="00464309">
        <w:rPr>
          <w:rFonts w:ascii="仿宋_GB2312" w:eastAsia="仿宋_GB2312"/>
          <w:sz w:val="32"/>
        </w:rPr>
        <w:t>、浙二、邵逸夫</w:t>
      </w:r>
      <w:r w:rsidR="00464309">
        <w:rPr>
          <w:rFonts w:ascii="仿宋_GB2312" w:eastAsia="仿宋_GB2312" w:hint="eastAsia"/>
          <w:sz w:val="32"/>
        </w:rPr>
        <w:t>的</w:t>
      </w:r>
      <w:r w:rsidR="00464309">
        <w:rPr>
          <w:rFonts w:ascii="仿宋_GB2312" w:eastAsia="仿宋_GB2312"/>
          <w:sz w:val="32"/>
        </w:rPr>
        <w:t>部分</w:t>
      </w:r>
      <w:r w:rsidR="0013230E">
        <w:rPr>
          <w:rFonts w:ascii="仿宋_GB2312" w:eastAsia="仿宋_GB2312" w:hint="eastAsia"/>
          <w:sz w:val="32"/>
        </w:rPr>
        <w:t>人员</w:t>
      </w:r>
      <w:r w:rsidR="00464309">
        <w:rPr>
          <w:rFonts w:ascii="仿宋_GB2312" w:eastAsia="仿宋_GB2312" w:hint="eastAsia"/>
          <w:sz w:val="32"/>
        </w:rPr>
        <w:t>，</w:t>
      </w:r>
      <w:r w:rsidR="00464309">
        <w:rPr>
          <w:rFonts w:ascii="仿宋_GB2312" w:eastAsia="仿宋_GB2312"/>
          <w:sz w:val="32"/>
        </w:rPr>
        <w:t>妇产科、儿童、口腔、</w:t>
      </w:r>
      <w:proofErr w:type="gramStart"/>
      <w:r w:rsidR="00464309">
        <w:rPr>
          <w:rFonts w:ascii="仿宋_GB2312" w:eastAsia="仿宋_GB2312"/>
          <w:sz w:val="32"/>
        </w:rPr>
        <w:t>浙四的</w:t>
      </w:r>
      <w:proofErr w:type="gramEnd"/>
      <w:r w:rsidR="00464309">
        <w:rPr>
          <w:rFonts w:ascii="仿宋_GB2312" w:eastAsia="仿宋_GB2312"/>
          <w:sz w:val="32"/>
        </w:rPr>
        <w:t>全部</w:t>
      </w:r>
      <w:r w:rsidR="0013230E">
        <w:rPr>
          <w:rFonts w:ascii="仿宋_GB2312" w:eastAsia="仿宋_GB2312" w:hint="eastAsia"/>
          <w:sz w:val="32"/>
        </w:rPr>
        <w:t>人员</w:t>
      </w:r>
      <w:r w:rsidR="00464309">
        <w:rPr>
          <w:rFonts w:ascii="仿宋_GB2312" w:eastAsia="仿宋_GB2312" w:hint="eastAsia"/>
          <w:sz w:val="32"/>
        </w:rPr>
        <w:t>）</w:t>
      </w:r>
    </w:p>
    <w:p w:rsidR="00AC6E40" w:rsidRDefault="004D194B" w:rsidP="0013230E">
      <w:pPr>
        <w:spacing w:line="500" w:lineRule="exact"/>
        <w:ind w:firstLineChars="231" w:firstLine="739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96</w:t>
      </w:r>
      <w:r w:rsidR="00AC6E40" w:rsidRPr="00AC6E40">
        <w:rPr>
          <w:rFonts w:ascii="仿宋_GB2312" w:eastAsia="仿宋_GB2312"/>
          <w:sz w:val="32"/>
        </w:rPr>
        <w:t>期：正高</w:t>
      </w:r>
      <w:r w:rsidR="00464309">
        <w:rPr>
          <w:rFonts w:ascii="仿宋_GB2312" w:eastAsia="仿宋_GB2312"/>
          <w:sz w:val="32"/>
        </w:rPr>
        <w:t>46</w:t>
      </w:r>
      <w:r w:rsidR="00AC6E40" w:rsidRPr="00AC6E40">
        <w:rPr>
          <w:rFonts w:ascii="仿宋_GB2312" w:eastAsia="仿宋_GB2312"/>
          <w:sz w:val="32"/>
        </w:rPr>
        <w:t>人、副高</w:t>
      </w:r>
      <w:r w:rsidR="00464309">
        <w:rPr>
          <w:rFonts w:ascii="仿宋_GB2312" w:eastAsia="仿宋_GB2312"/>
          <w:sz w:val="32"/>
        </w:rPr>
        <w:t>133</w:t>
      </w:r>
      <w:r w:rsidR="00AC6E40" w:rsidRPr="00AC6E40">
        <w:rPr>
          <w:rFonts w:ascii="仿宋_GB2312" w:eastAsia="仿宋_GB2312"/>
          <w:sz w:val="32"/>
        </w:rPr>
        <w:t>人，共计179人</w:t>
      </w:r>
      <w:r w:rsidR="00464309">
        <w:rPr>
          <w:rFonts w:ascii="仿宋_GB2312" w:eastAsia="仿宋_GB2312" w:hint="eastAsia"/>
          <w:sz w:val="32"/>
        </w:rPr>
        <w:t>（</w:t>
      </w:r>
      <w:proofErr w:type="gramStart"/>
      <w:r w:rsidR="00464309">
        <w:rPr>
          <w:rFonts w:ascii="仿宋_GB2312" w:eastAsia="仿宋_GB2312" w:hint="eastAsia"/>
          <w:sz w:val="32"/>
        </w:rPr>
        <w:t>含</w:t>
      </w:r>
      <w:r w:rsidR="00464309">
        <w:rPr>
          <w:rFonts w:ascii="仿宋_GB2312" w:eastAsia="仿宋_GB2312"/>
          <w:sz w:val="32"/>
        </w:rPr>
        <w:t>浙一</w:t>
      </w:r>
      <w:proofErr w:type="gramEnd"/>
      <w:r w:rsidR="00464309">
        <w:rPr>
          <w:rFonts w:ascii="仿宋_GB2312" w:eastAsia="仿宋_GB2312"/>
          <w:sz w:val="32"/>
        </w:rPr>
        <w:t>、浙二、邵逸夫的</w:t>
      </w:r>
      <w:r w:rsidR="0013230E">
        <w:rPr>
          <w:rFonts w:ascii="仿宋_GB2312" w:eastAsia="仿宋_GB2312" w:hint="eastAsia"/>
          <w:sz w:val="32"/>
        </w:rPr>
        <w:t>剩余人员</w:t>
      </w:r>
      <w:r w:rsidR="00464309">
        <w:rPr>
          <w:rFonts w:ascii="仿宋_GB2312" w:eastAsia="仿宋_GB2312" w:hint="eastAsia"/>
          <w:sz w:val="32"/>
        </w:rPr>
        <w:t>）</w:t>
      </w:r>
    </w:p>
    <w:p w:rsidR="007A61D1" w:rsidRDefault="003F6DE9" w:rsidP="0013230E">
      <w:pPr>
        <w:spacing w:line="500" w:lineRule="exact"/>
        <w:ind w:firstLineChars="231" w:firstLine="739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【备注】</w:t>
      </w:r>
      <w:r w:rsidR="007A61D1">
        <w:rPr>
          <w:rFonts w:ascii="仿宋_GB2312" w:eastAsia="仿宋_GB2312"/>
          <w:sz w:val="32"/>
        </w:rPr>
        <w:t>各期</w:t>
      </w:r>
      <w:r w:rsidR="007A61D1">
        <w:rPr>
          <w:rFonts w:ascii="仿宋_GB2312" w:eastAsia="仿宋_GB2312" w:hint="eastAsia"/>
          <w:sz w:val="32"/>
        </w:rPr>
        <w:t>小组讨论</w:t>
      </w:r>
      <w:r>
        <w:rPr>
          <w:rFonts w:ascii="仿宋_GB2312" w:eastAsia="仿宋_GB2312" w:hint="eastAsia"/>
          <w:sz w:val="32"/>
        </w:rPr>
        <w:t>环节拟</w:t>
      </w:r>
      <w:r>
        <w:rPr>
          <w:rFonts w:ascii="仿宋_GB2312" w:eastAsia="仿宋_GB2312"/>
          <w:sz w:val="32"/>
        </w:rPr>
        <w:t>分别安排</w:t>
      </w:r>
      <w:r>
        <w:rPr>
          <w:rFonts w:ascii="仿宋_GB2312" w:eastAsia="仿宋_GB2312" w:hint="eastAsia"/>
          <w:sz w:val="32"/>
        </w:rPr>
        <w:t>6个</w:t>
      </w:r>
      <w:r>
        <w:rPr>
          <w:rFonts w:ascii="仿宋_GB2312" w:eastAsia="仿宋_GB2312"/>
          <w:sz w:val="32"/>
        </w:rPr>
        <w:t>小组</w:t>
      </w:r>
      <w:r>
        <w:rPr>
          <w:rFonts w:ascii="仿宋_GB2312" w:eastAsia="仿宋_GB2312" w:hint="eastAsia"/>
          <w:sz w:val="32"/>
        </w:rPr>
        <w:t>（正高2</w:t>
      </w:r>
      <w:r w:rsidR="008C1BAD">
        <w:rPr>
          <w:rFonts w:ascii="仿宋_GB2312" w:eastAsia="仿宋_GB2312" w:hint="eastAsia"/>
          <w:sz w:val="32"/>
        </w:rPr>
        <w:t>组</w:t>
      </w:r>
      <w:r>
        <w:rPr>
          <w:rFonts w:ascii="仿宋_GB2312" w:eastAsia="仿宋_GB2312"/>
          <w:sz w:val="32"/>
        </w:rPr>
        <w:t>+</w:t>
      </w:r>
      <w:r>
        <w:rPr>
          <w:rFonts w:ascii="仿宋_GB2312" w:eastAsia="仿宋_GB2312" w:hint="eastAsia"/>
          <w:sz w:val="32"/>
        </w:rPr>
        <w:t>副高</w:t>
      </w:r>
      <w:r>
        <w:rPr>
          <w:rFonts w:ascii="仿宋_GB2312" w:eastAsia="仿宋_GB2312"/>
          <w:sz w:val="32"/>
        </w:rPr>
        <w:t>4</w:t>
      </w:r>
      <w:r w:rsidR="008C1BAD">
        <w:rPr>
          <w:rFonts w:ascii="仿宋_GB2312" w:eastAsia="仿宋_GB2312" w:hint="eastAsia"/>
          <w:sz w:val="32"/>
        </w:rPr>
        <w:t>组</w:t>
      </w:r>
      <w:r>
        <w:rPr>
          <w:rFonts w:ascii="仿宋_GB2312" w:eastAsia="仿宋_GB2312" w:hint="eastAsia"/>
          <w:sz w:val="32"/>
        </w:rPr>
        <w:t>），各小组</w:t>
      </w:r>
      <w:r>
        <w:rPr>
          <w:rFonts w:ascii="仿宋_GB2312" w:eastAsia="仿宋_GB2312"/>
          <w:sz w:val="32"/>
        </w:rPr>
        <w:t>安排</w:t>
      </w:r>
      <w:r>
        <w:rPr>
          <w:rFonts w:ascii="仿宋_GB2312" w:eastAsia="仿宋_GB2312" w:hint="eastAsia"/>
          <w:sz w:val="32"/>
        </w:rPr>
        <w:t>30人</w:t>
      </w:r>
      <w:r>
        <w:rPr>
          <w:rFonts w:ascii="仿宋_GB2312" w:eastAsia="仿宋_GB2312"/>
          <w:sz w:val="32"/>
        </w:rPr>
        <w:t>左右</w:t>
      </w:r>
      <w:r>
        <w:rPr>
          <w:rFonts w:ascii="仿宋_GB2312" w:eastAsia="仿宋_GB2312" w:hint="eastAsia"/>
          <w:sz w:val="32"/>
        </w:rPr>
        <w:t>。</w:t>
      </w:r>
      <w:bookmarkStart w:id="0" w:name="_GoBack"/>
      <w:bookmarkEnd w:id="0"/>
    </w:p>
    <w:p w:rsidR="007A61D1" w:rsidRPr="001E6B01" w:rsidRDefault="007A61D1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各附属医院人员</w:t>
      </w:r>
      <w:r w:rsidR="008C1BAD">
        <w:rPr>
          <w:rFonts w:ascii="黑体" w:eastAsia="黑体" w:hAnsi="黑体" w:hint="eastAsia"/>
          <w:sz w:val="32"/>
        </w:rPr>
        <w:t>两期培训名额</w:t>
      </w:r>
      <w:r w:rsidRPr="001E6B01">
        <w:rPr>
          <w:rFonts w:ascii="黑体" w:eastAsia="黑体" w:hAnsi="黑体"/>
          <w:sz w:val="32"/>
        </w:rPr>
        <w:t>分配</w:t>
      </w:r>
      <w:r w:rsidRPr="001E6B01">
        <w:rPr>
          <w:rFonts w:ascii="黑体" w:eastAsia="黑体" w:hAnsi="黑体" w:hint="eastAsia"/>
          <w:sz w:val="32"/>
        </w:rPr>
        <w:t>（详见</w:t>
      </w:r>
      <w:r w:rsidRPr="001E6B01">
        <w:rPr>
          <w:rFonts w:ascii="黑体" w:eastAsia="黑体" w:hAnsi="黑体"/>
          <w:sz w:val="32"/>
        </w:rPr>
        <w:t>下表</w:t>
      </w:r>
      <w:r w:rsidRPr="001E6B01">
        <w:rPr>
          <w:rFonts w:ascii="黑体" w:eastAsia="黑体" w:hAnsi="黑体" w:hint="eastAsia"/>
          <w:sz w:val="32"/>
        </w:rPr>
        <w:t>）</w:t>
      </w:r>
      <w:r w:rsidRPr="001E6B01">
        <w:rPr>
          <w:rFonts w:ascii="黑体" w:eastAsia="黑体" w:hAnsi="黑体"/>
          <w:sz w:val="32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347"/>
      </w:tblGrid>
      <w:tr w:rsidR="00AC46DD" w:rsidTr="00C873A9">
        <w:trPr>
          <w:trHeight w:val="746"/>
        </w:trPr>
        <w:tc>
          <w:tcPr>
            <w:tcW w:w="1696" w:type="dxa"/>
            <w:vAlign w:val="center"/>
          </w:tcPr>
          <w:p w:rsidR="00AC46DD" w:rsidRPr="005D10F4" w:rsidRDefault="00AC46DD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36"/>
              </w:rPr>
            </w:pPr>
            <w:proofErr w:type="gramStart"/>
            <w:r w:rsidRPr="005D10F4">
              <w:rPr>
                <w:rFonts w:ascii="华文中宋" w:eastAsia="华文中宋" w:hAnsi="华文中宋" w:hint="eastAsia"/>
                <w:b/>
                <w:sz w:val="36"/>
              </w:rPr>
              <w:t>医</w:t>
            </w:r>
            <w:proofErr w:type="gramEnd"/>
            <w:r w:rsidRPr="005D10F4">
              <w:rPr>
                <w:rFonts w:ascii="华文中宋" w:eastAsia="华文中宋" w:hAnsi="华文中宋" w:hint="eastAsia"/>
                <w:b/>
                <w:sz w:val="36"/>
              </w:rPr>
              <w:t xml:space="preserve"> 院</w:t>
            </w:r>
          </w:p>
        </w:tc>
        <w:tc>
          <w:tcPr>
            <w:tcW w:w="2552" w:type="dxa"/>
            <w:vAlign w:val="center"/>
          </w:tcPr>
          <w:p w:rsidR="00AC46DD" w:rsidRPr="005D10F4" w:rsidRDefault="00AC46DD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36"/>
              </w:rPr>
            </w:pPr>
            <w:r w:rsidRPr="005D10F4">
              <w:rPr>
                <w:rFonts w:ascii="华文中宋" w:eastAsia="华文中宋" w:hAnsi="华文中宋" w:hint="eastAsia"/>
                <w:b/>
                <w:sz w:val="36"/>
              </w:rPr>
              <w:t>类 别</w:t>
            </w:r>
          </w:p>
        </w:tc>
        <w:tc>
          <w:tcPr>
            <w:tcW w:w="1701" w:type="dxa"/>
            <w:vAlign w:val="center"/>
          </w:tcPr>
          <w:p w:rsidR="00AC46DD" w:rsidRPr="005D10F4" w:rsidRDefault="00AC46DD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36"/>
              </w:rPr>
            </w:pPr>
            <w:r w:rsidRPr="005D10F4">
              <w:rPr>
                <w:rFonts w:ascii="华文中宋" w:eastAsia="华文中宋" w:hAnsi="华文中宋" w:hint="eastAsia"/>
                <w:b/>
                <w:sz w:val="36"/>
              </w:rPr>
              <w:t>人 数</w:t>
            </w:r>
          </w:p>
        </w:tc>
        <w:tc>
          <w:tcPr>
            <w:tcW w:w="2347" w:type="dxa"/>
            <w:vAlign w:val="center"/>
          </w:tcPr>
          <w:p w:rsidR="00AC46DD" w:rsidRPr="005D10F4" w:rsidRDefault="00C873A9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</w:rPr>
              <w:t>各期</w:t>
            </w:r>
            <w:r w:rsidR="000627FB" w:rsidRPr="005D10F4">
              <w:rPr>
                <w:rFonts w:ascii="华文中宋" w:eastAsia="华文中宋" w:hAnsi="华文中宋" w:hint="eastAsia"/>
                <w:b/>
                <w:sz w:val="36"/>
              </w:rPr>
              <w:t>人数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浙</w:t>
            </w:r>
            <w:proofErr w:type="gramStart"/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347" w:type="dxa"/>
            <w:vAlign w:val="center"/>
          </w:tcPr>
          <w:p w:rsidR="000627FB" w:rsidRPr="00AC46DD" w:rsidRDefault="008C1BAD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/>
                <w:sz w:val="28"/>
                <w:szCs w:val="28"/>
              </w:rPr>
              <w:t>95</w:t>
            </w:r>
            <w:r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464309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8C1BAD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/>
                <w:sz w:val="28"/>
                <w:szCs w:val="28"/>
              </w:rPr>
              <w:t>96</w:t>
            </w:r>
            <w:r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464309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proofErr w:type="gramStart"/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浙二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邵逸夫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妇产科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儿童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口腔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proofErr w:type="gramStart"/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浙四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AC46DD" w:rsidRDefault="00464309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21397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2347" w:type="dxa"/>
            <w:vAlign w:val="center"/>
          </w:tcPr>
          <w:p w:rsidR="000627FB" w:rsidRPr="00213978" w:rsidRDefault="001A0F36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/>
                <w:sz w:val="28"/>
                <w:szCs w:val="28"/>
              </w:rPr>
              <w:t>95</w:t>
            </w:r>
            <w:r w:rsidR="000627FB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0627FB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3A1C38" w:rsidRPr="00213978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213978" w:rsidRDefault="001A0F36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/>
                <w:sz w:val="28"/>
                <w:szCs w:val="28"/>
              </w:rPr>
              <w:t>96</w:t>
            </w:r>
            <w:r w:rsidR="000627FB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0627FB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3A1C38" w:rsidRPr="00213978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 w:hint="eastAsia"/>
                <w:sz w:val="28"/>
                <w:szCs w:val="28"/>
              </w:rPr>
              <w:t>249</w:t>
            </w:r>
          </w:p>
        </w:tc>
        <w:tc>
          <w:tcPr>
            <w:tcW w:w="2347" w:type="dxa"/>
            <w:vAlign w:val="center"/>
          </w:tcPr>
          <w:p w:rsidR="000627FB" w:rsidRPr="00213978" w:rsidRDefault="001A0F36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/>
                <w:sz w:val="28"/>
                <w:szCs w:val="28"/>
              </w:rPr>
              <w:t>95</w:t>
            </w:r>
            <w:r w:rsidR="000627FB" w:rsidRPr="00213978">
              <w:rPr>
                <w:rFonts w:ascii="仿宋_GB2312" w:eastAsia="仿宋_GB2312"/>
                <w:sz w:val="28"/>
                <w:szCs w:val="28"/>
              </w:rPr>
              <w:t>期：</w:t>
            </w:r>
            <w:r w:rsidR="003A1C38" w:rsidRPr="00213978">
              <w:rPr>
                <w:rFonts w:ascii="仿宋_GB2312" w:eastAsia="仿宋_GB2312" w:hint="eastAsia"/>
                <w:sz w:val="28"/>
                <w:szCs w:val="28"/>
              </w:rPr>
              <w:t>116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213978" w:rsidRDefault="000627FB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0627FB" w:rsidRPr="00213978" w:rsidRDefault="001A0F36" w:rsidP="004643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/>
                <w:sz w:val="28"/>
                <w:szCs w:val="28"/>
              </w:rPr>
              <w:t>96</w:t>
            </w:r>
            <w:r w:rsidR="000627FB" w:rsidRPr="00213978">
              <w:rPr>
                <w:rFonts w:ascii="仿宋_GB2312" w:eastAsia="仿宋_GB2312"/>
                <w:sz w:val="28"/>
                <w:szCs w:val="28"/>
              </w:rPr>
              <w:t>期：</w:t>
            </w:r>
            <w:r w:rsidR="003A1C38" w:rsidRPr="00213978">
              <w:rPr>
                <w:rFonts w:ascii="仿宋_GB2312" w:eastAsia="仿宋_GB2312" w:hint="eastAsia"/>
                <w:sz w:val="28"/>
                <w:szCs w:val="28"/>
              </w:rPr>
              <w:t>133</w:t>
            </w:r>
          </w:p>
        </w:tc>
      </w:tr>
    </w:tbl>
    <w:p w:rsidR="005D10F4" w:rsidRPr="005D10F4" w:rsidRDefault="005D10F4" w:rsidP="0040449E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sectPr w:rsidR="005D10F4" w:rsidRPr="005D10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C8" w:rsidRDefault="00A471C8" w:rsidP="00AC46DD">
      <w:r>
        <w:separator/>
      </w:r>
    </w:p>
  </w:endnote>
  <w:endnote w:type="continuationSeparator" w:id="0">
    <w:p w:rsidR="00A471C8" w:rsidRDefault="00A471C8" w:rsidP="00AC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705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1567C4" w:rsidRPr="001567C4" w:rsidRDefault="001567C4" w:rsidP="001567C4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1567C4">
          <w:rPr>
            <w:rFonts w:ascii="Times New Roman" w:hAnsi="Times New Roman" w:cs="Times New Roman"/>
            <w:sz w:val="21"/>
          </w:rPr>
          <w:fldChar w:fldCharType="begin"/>
        </w:r>
        <w:r w:rsidRPr="001567C4">
          <w:rPr>
            <w:rFonts w:ascii="Times New Roman" w:hAnsi="Times New Roman" w:cs="Times New Roman"/>
            <w:sz w:val="21"/>
          </w:rPr>
          <w:instrText>PAGE   \* MERGEFORMAT</w:instrText>
        </w:r>
        <w:r w:rsidRPr="001567C4">
          <w:rPr>
            <w:rFonts w:ascii="Times New Roman" w:hAnsi="Times New Roman" w:cs="Times New Roman"/>
            <w:sz w:val="21"/>
          </w:rPr>
          <w:fldChar w:fldCharType="separate"/>
        </w:r>
        <w:r w:rsidR="008C1BAD" w:rsidRPr="008C1BAD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 w:rsidRPr="001567C4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C8" w:rsidRDefault="00A471C8" w:rsidP="00AC46DD">
      <w:r>
        <w:separator/>
      </w:r>
    </w:p>
  </w:footnote>
  <w:footnote w:type="continuationSeparator" w:id="0">
    <w:p w:rsidR="00A471C8" w:rsidRDefault="00A471C8" w:rsidP="00AC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4D2A"/>
    <w:multiLevelType w:val="hybridMultilevel"/>
    <w:tmpl w:val="EC08937E"/>
    <w:lvl w:ilvl="0" w:tplc="B03EEA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15"/>
    <w:rsid w:val="00036691"/>
    <w:rsid w:val="000627FB"/>
    <w:rsid w:val="00106426"/>
    <w:rsid w:val="0013230E"/>
    <w:rsid w:val="001567C4"/>
    <w:rsid w:val="001A0F36"/>
    <w:rsid w:val="001E6B01"/>
    <w:rsid w:val="001F65F1"/>
    <w:rsid w:val="00203DB9"/>
    <w:rsid w:val="00213978"/>
    <w:rsid w:val="00267FB0"/>
    <w:rsid w:val="00282D08"/>
    <w:rsid w:val="002F5D54"/>
    <w:rsid w:val="003A1C38"/>
    <w:rsid w:val="003F6DE9"/>
    <w:rsid w:val="0040449E"/>
    <w:rsid w:val="00464309"/>
    <w:rsid w:val="004D194B"/>
    <w:rsid w:val="00561C64"/>
    <w:rsid w:val="005D10F4"/>
    <w:rsid w:val="0062195A"/>
    <w:rsid w:val="00641B08"/>
    <w:rsid w:val="00644354"/>
    <w:rsid w:val="006A0315"/>
    <w:rsid w:val="007A134A"/>
    <w:rsid w:val="007A61D1"/>
    <w:rsid w:val="00881D90"/>
    <w:rsid w:val="008C1BAD"/>
    <w:rsid w:val="009C0711"/>
    <w:rsid w:val="00A471C8"/>
    <w:rsid w:val="00AC46DD"/>
    <w:rsid w:val="00AC6E40"/>
    <w:rsid w:val="00B14F9B"/>
    <w:rsid w:val="00C17EA0"/>
    <w:rsid w:val="00C779AC"/>
    <w:rsid w:val="00C873A9"/>
    <w:rsid w:val="00D049C6"/>
    <w:rsid w:val="00D22686"/>
    <w:rsid w:val="00E43B23"/>
    <w:rsid w:val="00F4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25F26"/>
  <w15:chartTrackingRefBased/>
  <w15:docId w15:val="{9D49B222-19B1-4E3F-93D4-7BA2BC7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6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6DD"/>
    <w:rPr>
      <w:sz w:val="18"/>
      <w:szCs w:val="18"/>
    </w:rPr>
  </w:style>
  <w:style w:type="table" w:styleId="a7">
    <w:name w:val="Table Grid"/>
    <w:basedOn w:val="a1"/>
    <w:uiPriority w:val="39"/>
    <w:rsid w:val="00AC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10F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E6B0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E6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B7B2-88E2-4A29-97FA-3C140EA4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袁瑢</cp:lastModifiedBy>
  <cp:revision>5</cp:revision>
  <cp:lastPrinted>2020-09-08T01:22:00Z</cp:lastPrinted>
  <dcterms:created xsi:type="dcterms:W3CDTF">2020-09-08T01:43:00Z</dcterms:created>
  <dcterms:modified xsi:type="dcterms:W3CDTF">2020-09-17T07:53:00Z</dcterms:modified>
</cp:coreProperties>
</file>